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D632" w14:textId="0C32A12D" w:rsidR="00780454" w:rsidRPr="001D543F" w:rsidRDefault="00780454" w:rsidP="00780454">
      <w:pPr>
        <w:rPr>
          <w:rFonts w:ascii="Arial" w:hAnsi="Arial" w:cs="Arial"/>
          <w:b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 xml:space="preserve">Category </w:t>
      </w:r>
      <w:r w:rsidR="0016110E">
        <w:rPr>
          <w:rFonts w:ascii="Arial" w:hAnsi="Arial" w:cs="Arial"/>
          <w:b/>
          <w:sz w:val="36"/>
          <w:szCs w:val="36"/>
          <w:u w:val="single"/>
        </w:rPr>
        <w:t>8-17</w:t>
      </w:r>
      <w:r w:rsidRPr="001D543F">
        <w:rPr>
          <w:rFonts w:ascii="Arial" w:hAnsi="Arial" w:cs="Arial"/>
          <w:b/>
          <w:sz w:val="36"/>
          <w:szCs w:val="36"/>
          <w:u w:val="single"/>
        </w:rPr>
        <w:t>:</w:t>
      </w:r>
      <w:r>
        <w:rPr>
          <w:rFonts w:ascii="Arial" w:hAnsi="Arial" w:cs="Arial"/>
          <w:b/>
          <w:sz w:val="36"/>
          <w:szCs w:val="36"/>
          <w:u w:val="single"/>
        </w:rPr>
        <w:t xml:space="preserve"> Pro</w:t>
      </w:r>
      <w:r w:rsidR="00263C9E">
        <w:rPr>
          <w:rFonts w:ascii="Arial" w:hAnsi="Arial" w:cs="Arial"/>
          <w:b/>
          <w:sz w:val="36"/>
          <w:szCs w:val="36"/>
          <w:u w:val="single"/>
        </w:rPr>
        <w:t>cess</w:t>
      </w:r>
      <w:r>
        <w:rPr>
          <w:rFonts w:ascii="Arial" w:hAnsi="Arial" w:cs="Arial"/>
          <w:b/>
          <w:sz w:val="36"/>
          <w:szCs w:val="36"/>
          <w:u w:val="single"/>
        </w:rPr>
        <w:t xml:space="preserve"> Template</w:t>
      </w:r>
      <w:r w:rsidRPr="00AA45D2">
        <w:rPr>
          <w:rFonts w:ascii="Arial" w:hAnsi="Arial" w:cs="Arial"/>
          <w:sz w:val="20"/>
          <w:u w:val="single"/>
        </w:rPr>
        <w:t xml:space="preserve">         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 w:rsidRPr="00AA45D2">
        <w:rPr>
          <w:rFonts w:ascii="Arial" w:hAnsi="Arial" w:cs="Arial"/>
          <w:sz w:val="28"/>
          <w:szCs w:val="28"/>
          <w:u w:val="single"/>
        </w:rPr>
        <w:t xml:space="preserve">  </w:t>
      </w:r>
      <w:r w:rsidR="0066736F">
        <w:rPr>
          <w:rFonts w:ascii="Arial" w:hAnsi="Arial" w:cs="Arial"/>
          <w:sz w:val="28"/>
          <w:szCs w:val="28"/>
          <w:u w:val="single"/>
        </w:rPr>
        <w:t xml:space="preserve">                  </w:t>
      </w:r>
      <w:r w:rsidRPr="0066736F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66736F" w:rsidRPr="0066736F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66736F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27653B52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71A175B4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55B237EE" w14:textId="3CEB8024" w:rsidR="003668F9" w:rsidRPr="003668F9" w:rsidRDefault="003668F9" w:rsidP="003668F9">
      <w:pPr>
        <w:tabs>
          <w:tab w:val="left" w:pos="10224"/>
        </w:tabs>
        <w:ind w:right="3098"/>
        <w:jc w:val="both"/>
        <w:rPr>
          <w:rFonts w:ascii="Arial" w:hAnsi="Arial" w:cs="Arial"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Company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31189328" w14:textId="77777777" w:rsidR="003668F9" w:rsidRPr="00F2035F" w:rsidRDefault="003668F9" w:rsidP="003668F9">
      <w:pPr>
        <w:ind w:right="3626"/>
        <w:jc w:val="both"/>
        <w:rPr>
          <w:rFonts w:ascii="Arial" w:hAnsi="Arial" w:cs="Arial"/>
          <w:sz w:val="22"/>
        </w:rPr>
      </w:pPr>
    </w:p>
    <w:p w14:paraId="16D23C60" w14:textId="5C366EE6" w:rsidR="003668F9" w:rsidRPr="003668F9" w:rsidRDefault="003668F9" w:rsidP="003668F9">
      <w:pPr>
        <w:tabs>
          <w:tab w:val="left" w:pos="10198"/>
        </w:tabs>
        <w:ind w:right="3626"/>
        <w:jc w:val="both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3668F9">
      <w:pPr>
        <w:ind w:right="3626"/>
        <w:jc w:val="both"/>
        <w:rPr>
          <w:rFonts w:ascii="Arial" w:hAnsi="Arial" w:cs="Arial"/>
          <w:b/>
          <w:sz w:val="20"/>
        </w:rPr>
      </w:pPr>
    </w:p>
    <w:p w14:paraId="62EA8BD9" w14:textId="2F495987" w:rsidR="00BE43BF" w:rsidRDefault="003668F9" w:rsidP="003668F9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3ABB7F48" w14:textId="77777777" w:rsidR="00D71FCB" w:rsidRDefault="00D71FCB" w:rsidP="00D71FCB">
      <w:pPr>
        <w:tabs>
          <w:tab w:val="left" w:pos="10198"/>
        </w:tabs>
        <w:rPr>
          <w:rFonts w:ascii="Arial" w:hAnsi="Arial" w:cs="Arial"/>
          <w:b/>
          <w:sz w:val="20"/>
        </w:rPr>
      </w:pPr>
    </w:p>
    <w:p w14:paraId="28114CC9" w14:textId="14D30FA0" w:rsidR="00D71FCB" w:rsidRDefault="00D71FCB" w:rsidP="00D71FCB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Chosen Category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3668F9">
      <w:pPr>
        <w:tabs>
          <w:tab w:val="left" w:pos="10198"/>
        </w:tabs>
      </w:pPr>
    </w:p>
    <w:tbl>
      <w:tblPr>
        <w:tblStyle w:val="TableGrid"/>
        <w:tblW w:w="10224" w:type="dxa"/>
        <w:tblInd w:w="108" w:type="dxa"/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0B0D85">
        <w:tc>
          <w:tcPr>
            <w:tcW w:w="10224" w:type="dxa"/>
            <w:shd w:val="clear" w:color="auto" w:fill="808080" w:themeFill="background1" w:themeFillShade="80"/>
            <w:vAlign w:val="center"/>
          </w:tcPr>
          <w:p w14:paraId="5C313741" w14:textId="4FF25F9B" w:rsidR="00BE0FA7" w:rsidRPr="00F2035F" w:rsidRDefault="001C6EA0" w:rsidP="000F06AE">
            <w:pPr>
              <w:ind w:right="326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Process</w:t>
            </w:r>
            <w:r w:rsidR="00BE0FA7" w:rsidRPr="00F2035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Category </w:t>
            </w:r>
            <w:r w:rsidR="00BE0FA7" w:rsidRPr="00F2035F">
              <w:rPr>
                <w:rFonts w:ascii="Arial" w:hAnsi="Arial" w:cs="Arial"/>
                <w:color w:val="FFFFFF" w:themeColor="background1"/>
                <w:sz w:val="20"/>
              </w:rPr>
              <w:t>(Choose 1)</w:t>
            </w:r>
          </w:p>
        </w:tc>
      </w:tr>
      <w:tr w:rsidR="00BE0FA7" w14:paraId="20217F50" w14:textId="77777777" w:rsidTr="000B0D85">
        <w:tc>
          <w:tcPr>
            <w:tcW w:w="10224" w:type="dxa"/>
            <w:vAlign w:val="center"/>
          </w:tcPr>
          <w:p w14:paraId="3E0B1F5D" w14:textId="055C9150" w:rsid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8.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>Injection Moulding</w:t>
            </w:r>
            <w:r w:rsidRPr="00A0682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8i. Conventional Injection Moulding</w:t>
            </w:r>
          </w:p>
          <w:p w14:paraId="125D4B61" w14:textId="290025AF" w:rsidR="00BE0FA7" w:rsidRPr="00BE0FA7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8ii. Co-Moulded Injection Moulding</w:t>
            </w:r>
          </w:p>
        </w:tc>
      </w:tr>
      <w:tr w:rsidR="00BE0FA7" w14:paraId="5631A54F" w14:textId="77777777" w:rsidTr="000B0D85">
        <w:tc>
          <w:tcPr>
            <w:tcW w:w="10224" w:type="dxa"/>
            <w:vAlign w:val="center"/>
          </w:tcPr>
          <w:p w14:paraId="401DE6F2" w14:textId="5BEC1878" w:rsidR="00BE0FA7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9.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 xml:space="preserve">Blow Moulding </w:t>
            </w:r>
            <w:r w:rsidRPr="00186961">
              <w:rPr>
                <w:rFonts w:ascii="Arial" w:hAnsi="Arial" w:cs="Arial"/>
                <w:sz w:val="20"/>
              </w:rPr>
              <w:t xml:space="preserve">(including injection - blow moulding, Stretch - </w:t>
            </w:r>
            <w:proofErr w:type="spellStart"/>
            <w:r w:rsidRPr="00186961">
              <w:rPr>
                <w:rFonts w:ascii="Arial" w:hAnsi="Arial" w:cs="Arial"/>
                <w:sz w:val="20"/>
              </w:rPr>
              <w:t>blowmoulding</w:t>
            </w:r>
            <w:proofErr w:type="spellEnd"/>
            <w:r w:rsidRPr="00186961">
              <w:rPr>
                <w:rFonts w:ascii="Arial" w:hAnsi="Arial" w:cs="Arial"/>
                <w:sz w:val="20"/>
              </w:rPr>
              <w:t>)</w:t>
            </w:r>
          </w:p>
        </w:tc>
      </w:tr>
      <w:tr w:rsidR="00BE0FA7" w14:paraId="0CF951D1" w14:textId="77777777" w:rsidTr="000B0D85">
        <w:tc>
          <w:tcPr>
            <w:tcW w:w="10224" w:type="dxa"/>
            <w:vAlign w:val="center"/>
          </w:tcPr>
          <w:p w14:paraId="499FA7E8" w14:textId="30349810" w:rsidR="00BE0FA7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10.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>Films and Laminations</w:t>
            </w:r>
          </w:p>
        </w:tc>
      </w:tr>
      <w:tr w:rsidR="006405D0" w14:paraId="3193D488" w14:textId="77777777" w:rsidTr="000B0D85">
        <w:tc>
          <w:tcPr>
            <w:tcW w:w="10224" w:type="dxa"/>
            <w:vAlign w:val="center"/>
          </w:tcPr>
          <w:p w14:paraId="53C46CEE" w14:textId="3A91CD4A" w:rsidR="006405D0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11.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 xml:space="preserve">Extrusion </w:t>
            </w:r>
            <w:r w:rsidRPr="00186961">
              <w:rPr>
                <w:rFonts w:ascii="Arial" w:hAnsi="Arial" w:cs="Arial"/>
                <w:sz w:val="20"/>
              </w:rPr>
              <w:t>(other than film)</w:t>
            </w:r>
          </w:p>
        </w:tc>
      </w:tr>
      <w:tr w:rsidR="000E52D4" w14:paraId="72166E30" w14:textId="77777777" w:rsidTr="000B0D85">
        <w:tc>
          <w:tcPr>
            <w:tcW w:w="10224" w:type="dxa"/>
            <w:vAlign w:val="center"/>
          </w:tcPr>
          <w:p w14:paraId="523FBBDA" w14:textId="090E6B47" w:rsidR="000E52D4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12.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>Fabrication</w:t>
            </w:r>
          </w:p>
        </w:tc>
      </w:tr>
      <w:tr w:rsidR="000E52D4" w14:paraId="23630978" w14:textId="77777777" w:rsidTr="000B0D85">
        <w:tc>
          <w:tcPr>
            <w:tcW w:w="10224" w:type="dxa"/>
            <w:vAlign w:val="center"/>
          </w:tcPr>
          <w:p w14:paraId="618E1907" w14:textId="12EAB723" w:rsidR="000E52D4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13.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>Thermoforming</w:t>
            </w:r>
          </w:p>
        </w:tc>
      </w:tr>
      <w:tr w:rsidR="000E52D4" w14:paraId="25F70A44" w14:textId="77777777" w:rsidTr="000B0D85">
        <w:tc>
          <w:tcPr>
            <w:tcW w:w="10224" w:type="dxa"/>
            <w:vAlign w:val="center"/>
          </w:tcPr>
          <w:p w14:paraId="296F17F6" w14:textId="0F0165B2" w:rsidR="00045DE0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14.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>Compounding</w:t>
            </w:r>
            <w:r w:rsidR="000466B5">
              <w:rPr>
                <w:rFonts w:ascii="Arial" w:hAnsi="Arial" w:cs="Arial"/>
                <w:b/>
                <w:sz w:val="20"/>
              </w:rPr>
              <w:t xml:space="preserve"> / Material Development</w:t>
            </w:r>
          </w:p>
        </w:tc>
      </w:tr>
      <w:tr w:rsidR="00045DE0" w14:paraId="20EB4C84" w14:textId="77777777" w:rsidTr="000B0D85">
        <w:tc>
          <w:tcPr>
            <w:tcW w:w="10224" w:type="dxa"/>
            <w:vAlign w:val="center"/>
          </w:tcPr>
          <w:p w14:paraId="760B0C7F" w14:textId="6CE2DF4B" w:rsidR="00045DE0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15.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 xml:space="preserve">Recycling </w:t>
            </w:r>
          </w:p>
        </w:tc>
      </w:tr>
      <w:tr w:rsidR="00045DE0" w14:paraId="7E59F2B5" w14:textId="77777777" w:rsidTr="000B0D85">
        <w:tc>
          <w:tcPr>
            <w:tcW w:w="10224" w:type="dxa"/>
            <w:vAlign w:val="center"/>
          </w:tcPr>
          <w:p w14:paraId="0C2EE6D3" w14:textId="54BEFA6D" w:rsidR="00045DE0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16.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>Rotational Moulding</w:t>
            </w:r>
          </w:p>
        </w:tc>
      </w:tr>
      <w:tr w:rsidR="00045DE0" w14:paraId="7E2ED645" w14:textId="77777777" w:rsidTr="000B0D85">
        <w:tc>
          <w:tcPr>
            <w:tcW w:w="10224" w:type="dxa"/>
            <w:vAlign w:val="center"/>
          </w:tcPr>
          <w:p w14:paraId="16B378D2" w14:textId="4EB96E18" w:rsidR="00045DE0" w:rsidRPr="00045DE0" w:rsidRDefault="00045DE0" w:rsidP="00045DE0">
            <w:pPr>
              <w:tabs>
                <w:tab w:val="left" w:pos="460"/>
                <w:tab w:val="left" w:pos="244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45DE0">
              <w:rPr>
                <w:rFonts w:ascii="Arial" w:hAnsi="Arial" w:cs="Arial"/>
                <w:b/>
                <w:sz w:val="20"/>
              </w:rPr>
              <w:t>17</w:t>
            </w:r>
            <w:r w:rsidRPr="00045DE0">
              <w:rPr>
                <w:rFonts w:ascii="Arial" w:hAnsi="Arial" w:cs="Arial"/>
                <w:b/>
                <w:sz w:val="20"/>
              </w:rPr>
              <w:tab/>
              <w:t xml:space="preserve">Foams </w:t>
            </w:r>
            <w:r w:rsidRPr="00186961">
              <w:rPr>
                <w:rFonts w:ascii="Arial" w:hAnsi="Arial" w:cs="Arial"/>
                <w:sz w:val="20"/>
              </w:rPr>
              <w:t>(including EPS)</w:t>
            </w:r>
          </w:p>
        </w:tc>
      </w:tr>
    </w:tbl>
    <w:p w14:paraId="3EC71D66" w14:textId="77777777" w:rsidR="00B555D6" w:rsidRDefault="00B555D6" w:rsidP="006405D0">
      <w:pPr>
        <w:tabs>
          <w:tab w:val="left" w:pos="1988"/>
          <w:tab w:val="left" w:pos="10198"/>
        </w:tabs>
      </w:pPr>
    </w:p>
    <w:tbl>
      <w:tblPr>
        <w:tblStyle w:val="TableGrid"/>
        <w:tblW w:w="10224" w:type="dxa"/>
        <w:tblInd w:w="108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0B0D85">
        <w:trPr>
          <w:cantSplit/>
          <w:trHeight w:val="454"/>
        </w:trPr>
        <w:tc>
          <w:tcPr>
            <w:tcW w:w="10224" w:type="dxa"/>
            <w:shd w:val="clear" w:color="auto" w:fill="D9D9D9" w:themeFill="background1" w:themeFillShade="D9"/>
            <w:vAlign w:val="center"/>
          </w:tcPr>
          <w:p w14:paraId="1CE4B7DB" w14:textId="77777777" w:rsidR="00B362FF" w:rsidRDefault="00F2035F" w:rsidP="000F06AE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06AE">
              <w:rPr>
                <w:rFonts w:ascii="Arial" w:hAnsi="Arial" w:cs="Arial"/>
                <w:b/>
                <w:sz w:val="20"/>
              </w:rPr>
              <w:t>Factual information required.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FEDCB3" w14:textId="0D6E1C83" w:rsidR="00F2035F" w:rsidRDefault="00F2035F" w:rsidP="000F06AE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attach diagrams, drawings, photos or other relevant information if appropriate.</w:t>
            </w:r>
          </w:p>
          <w:p w14:paraId="4A6569D0" w14:textId="77777777" w:rsidR="00F2035F" w:rsidRPr="000F06AE" w:rsidRDefault="00F2035F" w:rsidP="000F06AE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</w:p>
          <w:p w14:paraId="4621F7C4" w14:textId="77777777" w:rsidR="00486617" w:rsidRDefault="00F2035F" w:rsidP="000F06AE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individual components that make up the product and a complete finished product is required to be submitted. </w:t>
            </w:r>
          </w:p>
          <w:p w14:paraId="2F991F8A" w14:textId="0E101666" w:rsidR="00F2035F" w:rsidRDefault="00F2035F" w:rsidP="000F06AE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event that you cannot supply all of the individual components, relevant diagrams, drawings and photos </w:t>
            </w:r>
            <w:r w:rsidR="00BC644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ust be submitted.</w:t>
            </w:r>
          </w:p>
          <w:p w14:paraId="205BB5D8" w14:textId="77777777" w:rsidR="00F2035F" w:rsidRDefault="00F2035F" w:rsidP="000F06AE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15335F9E" w14:textId="2ED3CB56" w:rsidR="00F2035F" w:rsidRDefault="00F2035F" w:rsidP="000F06AE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 w:rsidRPr="004F3BE3">
              <w:rPr>
                <w:rFonts w:ascii="Arial" w:hAnsi="Arial" w:cs="Arial"/>
                <w:b/>
                <w:sz w:val="20"/>
              </w:rPr>
              <w:t>Please Note: If</w:t>
            </w:r>
            <w:r w:rsidR="000219A8">
              <w:rPr>
                <w:rFonts w:ascii="Arial" w:hAnsi="Arial" w:cs="Arial"/>
                <w:b/>
                <w:sz w:val="20"/>
              </w:rPr>
              <w:t xml:space="preserve"> nothing to say in a section the</w:t>
            </w:r>
            <w:r w:rsidRPr="004F3BE3">
              <w:rPr>
                <w:rFonts w:ascii="Arial" w:hAnsi="Arial" w:cs="Arial"/>
                <w:b/>
                <w:sz w:val="20"/>
              </w:rPr>
              <w:t>n leaving it blank is still valid</w:t>
            </w:r>
            <w:r w:rsidR="00752E7A">
              <w:rPr>
                <w:rFonts w:ascii="Arial" w:hAnsi="Arial" w:cs="Arial"/>
                <w:b/>
                <w:sz w:val="20"/>
              </w:rPr>
              <w:t>.</w:t>
            </w:r>
          </w:p>
          <w:p w14:paraId="01A086C4" w14:textId="3A106ADD" w:rsidR="00543695" w:rsidRPr="00F2035F" w:rsidRDefault="00543695" w:rsidP="00DF683D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more room is required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for any section,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47C17">
              <w:rPr>
                <w:rFonts w:ascii="Arial" w:hAnsi="Arial" w:cs="Arial"/>
                <w:b/>
                <w:sz w:val="20"/>
              </w:rPr>
              <w:t xml:space="preserve">please add at the end and clearly show </w:t>
            </w:r>
            <w:r w:rsidR="00432DC5">
              <w:rPr>
                <w:rFonts w:ascii="Arial" w:hAnsi="Arial" w:cs="Arial"/>
                <w:b/>
                <w:sz w:val="20"/>
              </w:rPr>
              <w:t>the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section it </w:t>
            </w:r>
            <w:r w:rsidR="00DF683D">
              <w:rPr>
                <w:rFonts w:ascii="Arial" w:hAnsi="Arial" w:cs="Arial"/>
                <w:b/>
                <w:sz w:val="20"/>
              </w:rPr>
              <w:t>relates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to</w:t>
            </w:r>
            <w:r w:rsidR="00432DC5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5B21E9C8" w14:textId="77777777" w:rsidR="000B0D85" w:rsidRDefault="000B0D85" w:rsidP="006405D0">
      <w:pPr>
        <w:tabs>
          <w:tab w:val="left" w:pos="1988"/>
          <w:tab w:val="left" w:pos="10198"/>
        </w:tabs>
      </w:pPr>
    </w:p>
    <w:p w14:paraId="72D01C5E" w14:textId="77777777" w:rsidR="00A211CE" w:rsidRDefault="00A211CE" w:rsidP="006405D0">
      <w:pPr>
        <w:tabs>
          <w:tab w:val="left" w:pos="1988"/>
          <w:tab w:val="left" w:pos="10198"/>
        </w:tabs>
      </w:pPr>
    </w:p>
    <w:p w14:paraId="74B544FB" w14:textId="584D63D4" w:rsidR="001D5EA4" w:rsidRPr="00E01F43" w:rsidRDefault="00E01F43" w:rsidP="00DB75BA">
      <w:pPr>
        <w:tabs>
          <w:tab w:val="left" w:pos="567"/>
        </w:tabs>
        <w:rPr>
          <w:rFonts w:ascii="Arial" w:hAnsi="Arial" w:cs="Arial"/>
          <w:b/>
          <w:szCs w:val="24"/>
          <w:u w:val="single"/>
        </w:rPr>
      </w:pPr>
      <w:r w:rsidRPr="00E01F43">
        <w:rPr>
          <w:rFonts w:ascii="Arial" w:hAnsi="Arial" w:cs="Arial"/>
          <w:b/>
          <w:szCs w:val="24"/>
          <w:u w:val="single"/>
        </w:rPr>
        <w:t xml:space="preserve">(1) </w:t>
      </w:r>
      <w:r w:rsidR="001D5EA4" w:rsidRPr="00E01F43">
        <w:rPr>
          <w:rFonts w:ascii="Arial" w:hAnsi="Arial" w:cs="Arial"/>
          <w:b/>
          <w:szCs w:val="24"/>
          <w:u w:val="single"/>
        </w:rPr>
        <w:t>Product - Design Sophistication</w:t>
      </w:r>
      <w:r w:rsidR="001D5EA4" w:rsidRPr="00E01F43">
        <w:rPr>
          <w:rFonts w:ascii="Arial" w:hAnsi="Arial" w:cs="Arial"/>
          <w:b/>
          <w:szCs w:val="24"/>
          <w:u w:val="single"/>
        </w:rPr>
        <w:tab/>
      </w:r>
      <w:r w:rsidRPr="00E01F43">
        <w:rPr>
          <w:rFonts w:ascii="Arial" w:hAnsi="Arial" w:cs="Arial"/>
          <w:b/>
          <w:szCs w:val="24"/>
          <w:u w:val="single"/>
        </w:rPr>
        <w:tab/>
      </w:r>
      <w:r w:rsidRPr="00E01F43">
        <w:rPr>
          <w:rFonts w:ascii="Arial" w:hAnsi="Arial" w:cs="Arial"/>
          <w:b/>
          <w:szCs w:val="24"/>
          <w:u w:val="single"/>
        </w:rPr>
        <w:tab/>
      </w:r>
      <w:r w:rsidRPr="00E01F43">
        <w:rPr>
          <w:rFonts w:ascii="Arial" w:hAnsi="Arial" w:cs="Arial"/>
          <w:b/>
          <w:szCs w:val="24"/>
          <w:u w:val="single"/>
        </w:rPr>
        <w:tab/>
      </w:r>
      <w:r w:rsidR="001D5EA4" w:rsidRPr="00E01F43">
        <w:rPr>
          <w:rFonts w:ascii="Arial" w:hAnsi="Arial" w:cs="Arial"/>
          <w:b/>
          <w:szCs w:val="24"/>
          <w:u w:val="single"/>
        </w:rPr>
        <w:tab/>
      </w:r>
      <w:r w:rsidR="001D5EA4" w:rsidRPr="00E01F43">
        <w:rPr>
          <w:rFonts w:ascii="Arial" w:hAnsi="Arial" w:cs="Arial"/>
          <w:b/>
          <w:szCs w:val="24"/>
          <w:u w:val="single"/>
        </w:rPr>
        <w:tab/>
      </w:r>
      <w:r w:rsidR="001D5EA4" w:rsidRPr="00E01F43">
        <w:rPr>
          <w:rFonts w:ascii="Arial" w:hAnsi="Arial" w:cs="Arial"/>
          <w:b/>
          <w:szCs w:val="24"/>
          <w:u w:val="single"/>
        </w:rPr>
        <w:tab/>
      </w:r>
      <w:r w:rsidR="001D5EA4" w:rsidRPr="00E01F43">
        <w:rPr>
          <w:rFonts w:ascii="Arial" w:hAnsi="Arial" w:cs="Arial"/>
          <w:b/>
          <w:szCs w:val="24"/>
          <w:u w:val="single"/>
        </w:rPr>
        <w:tab/>
        <w:t>(10%)</w:t>
      </w:r>
    </w:p>
    <w:p w14:paraId="6FF301D1" w14:textId="43C65571" w:rsidR="00CE66D6" w:rsidRPr="00310812" w:rsidRDefault="00C8527D" w:rsidP="00CE66D6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CE66D6"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69244638" w14:textId="77777777" w:rsidR="001D5EA4" w:rsidRDefault="001D5EA4" w:rsidP="00DB75BA">
      <w:pPr>
        <w:pStyle w:val="BodyTextIndent"/>
        <w:ind w:left="0" w:firstLine="0"/>
        <w:jc w:val="left"/>
        <w:rPr>
          <w:rFonts w:ascii="Arial" w:hAnsi="Arial" w:cs="Arial"/>
          <w:b/>
          <w:sz w:val="20"/>
        </w:rPr>
      </w:pPr>
    </w:p>
    <w:p w14:paraId="08080595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1.1 Research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6CADD7A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F9F5B94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F88F077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FA6C80F" w14:textId="1EEE00B1" w:rsidR="001D5EA4" w:rsidRPr="0032775B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C55A8A3" w14:textId="77777777" w:rsidR="001D5EA4" w:rsidRPr="00E01F43" w:rsidRDefault="001D5EA4" w:rsidP="00DB75BA">
      <w:pPr>
        <w:pStyle w:val="BodyTextIndent"/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</w:p>
    <w:p w14:paraId="04894D6C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1.2 Originality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26BE96D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0E6AF20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CD91EC3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07E0B43" w14:textId="77777777" w:rsid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494DBF2" w14:textId="77777777" w:rsidR="001D5EA4" w:rsidRPr="00E01F43" w:rsidRDefault="001D5EA4" w:rsidP="00DB75BA">
      <w:pPr>
        <w:pStyle w:val="BodyTextIndent"/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</w:p>
    <w:p w14:paraId="3D5DD860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lastRenderedPageBreak/>
        <w:t>1.3 Innovation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442B949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ECAFA44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BEFC6E3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DC6BF56" w14:textId="67967796" w:rsidR="001D5EA4" w:rsidRP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CA719B7" w14:textId="77777777" w:rsidR="001D5EA4" w:rsidRPr="00E01F43" w:rsidRDefault="001D5EA4" w:rsidP="00DB75BA">
      <w:pPr>
        <w:pStyle w:val="BodyTextIndent"/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</w:p>
    <w:p w14:paraId="0192424C" w14:textId="77777777" w:rsidR="001D5EA4" w:rsidRPr="00E01F43" w:rsidRDefault="001D5EA4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8999CB2" w14:textId="10FB031E" w:rsidR="00CE66D6" w:rsidRPr="00310812" w:rsidRDefault="001D5EA4" w:rsidP="00CE66D6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 w:rsidRPr="003F2725">
        <w:rPr>
          <w:rFonts w:ascii="Arial" w:hAnsi="Arial" w:cs="Arial"/>
          <w:b/>
          <w:szCs w:val="24"/>
          <w:u w:val="single"/>
        </w:rPr>
        <w:t>(2)</w:t>
      </w:r>
      <w:r w:rsidR="000359A1">
        <w:rPr>
          <w:rFonts w:ascii="Arial" w:hAnsi="Arial" w:cs="Arial"/>
          <w:b/>
          <w:szCs w:val="24"/>
          <w:u w:val="single"/>
        </w:rPr>
        <w:t xml:space="preserve"> </w:t>
      </w:r>
      <w:r w:rsidRPr="003F2725">
        <w:rPr>
          <w:rFonts w:ascii="Arial" w:hAnsi="Arial" w:cs="Arial"/>
          <w:b/>
          <w:szCs w:val="24"/>
          <w:u w:val="single"/>
        </w:rPr>
        <w:t>Tooling - Design, Construction and Manufacture Sophistication</w:t>
      </w:r>
      <w:r w:rsidR="003F2725">
        <w:rPr>
          <w:rFonts w:ascii="Arial" w:hAnsi="Arial" w:cs="Arial"/>
          <w:b/>
          <w:szCs w:val="24"/>
          <w:u w:val="single"/>
        </w:rPr>
        <w:tab/>
      </w:r>
      <w:r w:rsidR="003F2725">
        <w:rPr>
          <w:rFonts w:ascii="Arial" w:hAnsi="Arial" w:cs="Arial"/>
          <w:b/>
          <w:szCs w:val="24"/>
          <w:u w:val="single"/>
        </w:rPr>
        <w:tab/>
      </w:r>
      <w:r w:rsidR="003F2725">
        <w:rPr>
          <w:rFonts w:ascii="Arial" w:hAnsi="Arial" w:cs="Arial"/>
          <w:b/>
          <w:szCs w:val="24"/>
          <w:u w:val="single"/>
        </w:rPr>
        <w:tab/>
      </w:r>
      <w:r w:rsidRPr="005B0B79">
        <w:rPr>
          <w:rFonts w:ascii="Arial" w:hAnsi="Arial" w:cs="Arial"/>
          <w:b/>
          <w:szCs w:val="24"/>
          <w:highlight w:val="yellow"/>
          <w:u w:val="single"/>
        </w:rPr>
        <w:t>(30%)</w:t>
      </w:r>
      <w:r w:rsidRPr="003F2725">
        <w:rPr>
          <w:rFonts w:ascii="Arial" w:hAnsi="Arial" w:cs="Arial"/>
          <w:b/>
          <w:szCs w:val="24"/>
          <w:u w:val="single"/>
        </w:rPr>
        <w:br/>
      </w:r>
      <w:r w:rsidR="00C8527D">
        <w:rPr>
          <w:rFonts w:ascii="Arial" w:hAnsi="Arial" w:cs="Arial"/>
          <w:i/>
          <w:sz w:val="20"/>
        </w:rPr>
        <w:t xml:space="preserve">      </w:t>
      </w:r>
      <w:proofErr w:type="gramStart"/>
      <w:r w:rsidR="00CE66D6" w:rsidRPr="00310812">
        <w:rPr>
          <w:rFonts w:ascii="Arial" w:hAnsi="Arial" w:cs="Arial"/>
          <w:i/>
          <w:sz w:val="20"/>
        </w:rPr>
        <w:t>This</w:t>
      </w:r>
      <w:proofErr w:type="gramEnd"/>
      <w:r w:rsidR="00CE66D6" w:rsidRPr="00310812">
        <w:rPr>
          <w:rFonts w:ascii="Arial" w:hAnsi="Arial" w:cs="Arial"/>
          <w:i/>
          <w:sz w:val="20"/>
        </w:rPr>
        <w:t xml:space="preserve"> section will be judged on the following areas</w:t>
      </w:r>
    </w:p>
    <w:p w14:paraId="7B79A2C6" w14:textId="70A4B1E2" w:rsidR="001D5EA4" w:rsidRPr="003F2725" w:rsidRDefault="001D5EA4" w:rsidP="00DB75BA">
      <w:pPr>
        <w:tabs>
          <w:tab w:val="left" w:pos="993"/>
        </w:tabs>
        <w:rPr>
          <w:rFonts w:ascii="Arial" w:hAnsi="Arial" w:cs="Arial"/>
          <w:b/>
          <w:szCs w:val="24"/>
          <w:u w:val="single"/>
        </w:rPr>
      </w:pPr>
    </w:p>
    <w:p w14:paraId="69B5FDED" w14:textId="711C144C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2.1 Choice of material(s)</w:t>
      </w:r>
      <w:r w:rsidR="003D30EA" w:rsidRPr="003D30EA">
        <w:rPr>
          <w:rFonts w:ascii="Arial" w:hAnsi="Arial" w:cs="Arial"/>
          <w:b/>
          <w:color w:val="808080" w:themeColor="background1" w:themeShade="80"/>
          <w:sz w:val="20"/>
          <w:u w:val="single"/>
        </w:rPr>
        <w:t xml:space="preserve"> 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5DB6C8E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DE035F0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D82146D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2566413" w14:textId="77777777" w:rsid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74A1BDE" w14:textId="77777777" w:rsidR="003D30EA" w:rsidRDefault="003D30EA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2DE350A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1A5A03F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7B8E649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B673E95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E3495C2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26200A7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6D77055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2.2 Method(s) of manufacture and assembly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1FD19D7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5D4FFFC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76D26D6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177B3BD" w14:textId="77777777" w:rsid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83724E4" w14:textId="77777777" w:rsidR="003D30EA" w:rsidRDefault="003D30EA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A013BAC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C5B0476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2D8BF95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03A8EB8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4BFE3F3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098E6F4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70ED3B3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2.3 Sophistication of tooling/process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EDC2590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E99CD3E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D63ABBF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3C0B1A0" w14:textId="77777777" w:rsid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8306694" w14:textId="668F0063" w:rsidR="001D5EA4" w:rsidRPr="00A90CD6" w:rsidRDefault="001D5EA4" w:rsidP="00DB75BA">
      <w:pPr>
        <w:tabs>
          <w:tab w:val="left" w:pos="99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3E88EADE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5A71DA4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1820FA6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59F0EDF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4E0D3EB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02E9778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3DBEF8B" w14:textId="77777777" w:rsidR="001D5EA4" w:rsidRDefault="001D5EA4" w:rsidP="00DB75BA">
      <w:pPr>
        <w:tabs>
          <w:tab w:val="left" w:pos="567"/>
          <w:tab w:val="left" w:pos="1276"/>
        </w:tabs>
        <w:rPr>
          <w:rFonts w:ascii="Arial" w:hAnsi="Arial" w:cs="Arial"/>
          <w:sz w:val="20"/>
        </w:rPr>
      </w:pPr>
    </w:p>
    <w:p w14:paraId="77816EAD" w14:textId="479387BD" w:rsidR="001D5EA4" w:rsidRPr="00EF44F5" w:rsidRDefault="000359A1" w:rsidP="00DB75BA">
      <w:pPr>
        <w:tabs>
          <w:tab w:val="left" w:pos="993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(3) </w:t>
      </w:r>
      <w:r w:rsidR="001D5EA4" w:rsidRPr="00EF44F5">
        <w:rPr>
          <w:rFonts w:ascii="Arial" w:hAnsi="Arial" w:cs="Arial"/>
          <w:b/>
          <w:szCs w:val="24"/>
          <w:u w:val="single"/>
        </w:rPr>
        <w:t>Production Materials and Process Sophistication</w:t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176BA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 w:rsidRPr="005B0B79">
        <w:rPr>
          <w:rFonts w:ascii="Arial" w:hAnsi="Arial" w:cs="Arial"/>
          <w:b/>
          <w:szCs w:val="24"/>
          <w:highlight w:val="yellow"/>
          <w:u w:val="single"/>
        </w:rPr>
        <w:t>(30%)</w:t>
      </w:r>
      <w:bookmarkStart w:id="0" w:name="_GoBack"/>
      <w:bookmarkEnd w:id="0"/>
      <w:r w:rsidR="00EF44F5">
        <w:rPr>
          <w:rFonts w:ascii="Arial" w:hAnsi="Arial" w:cs="Arial"/>
          <w:b/>
          <w:szCs w:val="24"/>
          <w:u w:val="single"/>
        </w:rPr>
        <w:tab/>
      </w:r>
    </w:p>
    <w:p w14:paraId="181D368D" w14:textId="62910858" w:rsidR="00CE66D6" w:rsidRPr="00310812" w:rsidRDefault="00C8527D" w:rsidP="00CE66D6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CE66D6"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79491605" w14:textId="77777777" w:rsidR="000359A1" w:rsidRDefault="000359A1" w:rsidP="00DB75BA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2AB6397" w14:textId="3C3241BE" w:rsidR="000359A1" w:rsidRPr="00CF58F7" w:rsidRDefault="001D5EA4" w:rsidP="000359A1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0359A1">
        <w:rPr>
          <w:rFonts w:ascii="Arial" w:hAnsi="Arial" w:cs="Arial"/>
          <w:b/>
          <w:color w:val="808080" w:themeColor="background1" w:themeShade="80"/>
          <w:sz w:val="20"/>
        </w:rPr>
        <w:t>3.1 Choice of material(s)</w:t>
      </w:r>
      <w:r w:rsidR="000359A1" w:rsidRPr="000359A1">
        <w:rPr>
          <w:rFonts w:ascii="Arial" w:hAnsi="Arial" w:cs="Arial"/>
          <w:b/>
          <w:color w:val="808080" w:themeColor="background1" w:themeShade="80"/>
          <w:sz w:val="20"/>
          <w:u w:val="single"/>
        </w:rPr>
        <w:t xml:space="preserve"> </w:t>
      </w:r>
      <w:r w:rsidR="000359A1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4189F2D" w14:textId="77777777" w:rsidR="000359A1" w:rsidRPr="00CF58F7" w:rsidRDefault="000359A1" w:rsidP="000359A1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F9F5CFC" w14:textId="77777777" w:rsidR="000359A1" w:rsidRPr="00CF58F7" w:rsidRDefault="000359A1" w:rsidP="000359A1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FBF0F02" w14:textId="77777777" w:rsidR="000359A1" w:rsidRPr="00CF58F7" w:rsidRDefault="000359A1" w:rsidP="000359A1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B7FD21E" w14:textId="6F10E645" w:rsidR="001D5EA4" w:rsidRPr="000359A1" w:rsidRDefault="000359A1" w:rsidP="000359A1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1AC98B3" w14:textId="77777777" w:rsidR="001D5EA4" w:rsidRPr="00E01F43" w:rsidRDefault="001D5EA4" w:rsidP="00DB75BA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728F200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8D8A02D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20A6A5D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49F3418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A496D1F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3.2 Method(s) of manufacture and assembly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DEC286F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7D81300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75DB766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1519A13" w14:textId="77777777" w:rsid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2909275" w14:textId="77777777" w:rsidR="003D30EA" w:rsidRDefault="003D30EA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9859E56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61827BB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A9E7368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BBE42D6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7AB3EE2" w14:textId="77777777" w:rsidR="003D30EA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3.3 Sophistication of tooling/process</w:t>
      </w:r>
      <w:r w:rsidR="003D30EA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F983194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CB2CD90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284DC23" w14:textId="77777777" w:rsidR="003D30EA" w:rsidRPr="00CF58F7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FE07DA" w14:textId="77777777" w:rsidR="003D30EA" w:rsidRDefault="003D30EA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5800792" w14:textId="77777777" w:rsidR="003D30EA" w:rsidRDefault="003D30EA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D16CE5B" w14:textId="77777777" w:rsidR="005273CF" w:rsidRDefault="005273CF" w:rsidP="005273CF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EF73EE4" w14:textId="77777777" w:rsidR="005273CF" w:rsidRDefault="005273CF" w:rsidP="005273CF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5A06497" w14:textId="2F4F7E41" w:rsidR="001D5EA4" w:rsidRDefault="001D5EA4" w:rsidP="00DB75BA">
      <w:pPr>
        <w:tabs>
          <w:tab w:val="left" w:pos="993"/>
        </w:tabs>
        <w:rPr>
          <w:rFonts w:ascii="Arial" w:hAnsi="Arial" w:cs="Arial"/>
          <w:sz w:val="20"/>
        </w:rPr>
      </w:pPr>
    </w:p>
    <w:p w14:paraId="053FC7E1" w14:textId="075CF000" w:rsidR="001D5EA4" w:rsidRPr="00EF44F5" w:rsidRDefault="00EA4BED" w:rsidP="00DB75BA">
      <w:pPr>
        <w:tabs>
          <w:tab w:val="left" w:pos="567"/>
          <w:tab w:val="left" w:pos="1276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(4) </w:t>
      </w:r>
      <w:r w:rsidR="001D5EA4" w:rsidRPr="00EF44F5">
        <w:rPr>
          <w:rFonts w:ascii="Arial" w:hAnsi="Arial" w:cs="Arial"/>
          <w:b/>
          <w:szCs w:val="24"/>
          <w:u w:val="single"/>
        </w:rPr>
        <w:t>Pro</w:t>
      </w:r>
      <w:r w:rsidR="00EF44F5">
        <w:rPr>
          <w:rFonts w:ascii="Arial" w:hAnsi="Arial" w:cs="Arial"/>
          <w:b/>
          <w:szCs w:val="24"/>
          <w:u w:val="single"/>
        </w:rPr>
        <w:t>duct Finish and Presentation</w:t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  <w:t>(10%)</w:t>
      </w:r>
    </w:p>
    <w:p w14:paraId="33C2898D" w14:textId="475F43D9" w:rsidR="00CE66D6" w:rsidRPr="00310812" w:rsidRDefault="00C8527D" w:rsidP="00CE66D6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CE66D6"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7AE3C01A" w14:textId="77777777" w:rsidR="001D5EA4" w:rsidRDefault="001D5EA4" w:rsidP="00DB75BA">
      <w:pPr>
        <w:tabs>
          <w:tab w:val="left" w:pos="284"/>
          <w:tab w:val="left" w:pos="567"/>
          <w:tab w:val="left" w:pos="1276"/>
        </w:tabs>
        <w:rPr>
          <w:rFonts w:ascii="Arial" w:hAnsi="Arial" w:cs="Arial"/>
          <w:sz w:val="20"/>
        </w:rPr>
      </w:pPr>
    </w:p>
    <w:p w14:paraId="2AABE0E9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4.1 Quality of finish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EE017AC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5F8F0D6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A3C02EF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B493F59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4D9C96" w14:textId="77777777" w:rsidR="001D5EA4" w:rsidRPr="00E01F43" w:rsidRDefault="001D5EA4" w:rsidP="00DB75BA">
      <w:pPr>
        <w:pStyle w:val="BodyTextIndent"/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</w:p>
    <w:p w14:paraId="527CD2C6" w14:textId="77777777" w:rsidR="001D5EA4" w:rsidRPr="00E01F43" w:rsidRDefault="001D5EA4" w:rsidP="00DB75BA">
      <w:pPr>
        <w:pStyle w:val="BodyTextIndent"/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</w:p>
    <w:p w14:paraId="5AEAFDF1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4.2 Print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41CEDE2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4DE96B8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A4903B5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E20220C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1C72AC2" w14:textId="77777777" w:rsidR="00EF44F5" w:rsidRDefault="00EF44F5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7842DAF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4.3 Decoration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4D971AA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4EA2721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5EBE272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55B17DE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2AF5B12" w14:textId="77777777" w:rsidR="00EF44F5" w:rsidRDefault="00EF44F5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FE34969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 xml:space="preserve">4.4 Fitness for market/end-use intend 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D8410CC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E8518CF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315879A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C0006F3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8175040" w14:textId="77777777" w:rsidR="00EF44F5" w:rsidRDefault="00EF44F5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5CDBE2C" w14:textId="77777777" w:rsidR="001F700F" w:rsidRDefault="001F700F" w:rsidP="00DB75BA">
      <w:pPr>
        <w:tabs>
          <w:tab w:val="left" w:pos="284"/>
          <w:tab w:val="left" w:pos="567"/>
          <w:tab w:val="left" w:pos="1276"/>
        </w:tabs>
        <w:rPr>
          <w:rFonts w:ascii="Arial" w:hAnsi="Arial" w:cs="Arial"/>
          <w:sz w:val="20"/>
        </w:rPr>
      </w:pPr>
    </w:p>
    <w:p w14:paraId="52DAECCD" w14:textId="1A467EE2" w:rsidR="001D5EA4" w:rsidRPr="00EF44F5" w:rsidRDefault="00EA4BED" w:rsidP="00DB75BA">
      <w:pPr>
        <w:tabs>
          <w:tab w:val="left" w:pos="284"/>
          <w:tab w:val="left" w:pos="567"/>
          <w:tab w:val="left" w:pos="1276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(5) </w:t>
      </w:r>
      <w:r w:rsidR="001D5EA4" w:rsidRPr="00EF44F5">
        <w:rPr>
          <w:rFonts w:ascii="Arial" w:hAnsi="Arial" w:cs="Arial"/>
          <w:b/>
          <w:szCs w:val="24"/>
          <w:u w:val="single"/>
        </w:rPr>
        <w:t>New Zealand Content</w:t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EF44F5">
        <w:rPr>
          <w:rFonts w:ascii="Arial" w:hAnsi="Arial" w:cs="Arial"/>
          <w:b/>
          <w:szCs w:val="24"/>
          <w:u w:val="single"/>
        </w:rPr>
        <w:tab/>
      </w:r>
      <w:r w:rsidR="001D5EA4" w:rsidRPr="00EF44F5">
        <w:rPr>
          <w:rFonts w:ascii="Arial" w:hAnsi="Arial" w:cs="Arial"/>
          <w:b/>
          <w:szCs w:val="24"/>
          <w:u w:val="single"/>
        </w:rPr>
        <w:t>(10%)</w:t>
      </w:r>
    </w:p>
    <w:p w14:paraId="4923C741" w14:textId="7AB330C7" w:rsidR="00CE66D6" w:rsidRPr="00310812" w:rsidRDefault="00C8527D" w:rsidP="00CE66D6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CE66D6"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34BDB8F7" w14:textId="77777777" w:rsidR="001D5EA4" w:rsidRPr="00E01F43" w:rsidRDefault="001D5EA4" w:rsidP="00DB75BA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</w:p>
    <w:p w14:paraId="458C55D9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5.1 Concept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3C64A89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9264867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CB48112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3C8475D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5667AA0" w14:textId="77777777" w:rsidR="00EF44F5" w:rsidRDefault="00EF44F5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907D671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5.2 Design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CBA6C5E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6DC1849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49C5C98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D991646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4F85A37" w14:textId="77777777" w:rsidR="00EF44F5" w:rsidRDefault="00EF44F5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965BDD6" w14:textId="77777777" w:rsidR="00EF44F5" w:rsidRPr="00CF58F7" w:rsidRDefault="001D5EA4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color w:val="808080" w:themeColor="background1" w:themeShade="80"/>
          <w:sz w:val="20"/>
        </w:rPr>
        <w:t>5.3 Tooling</w:t>
      </w:r>
      <w:r w:rsidR="00EF44F5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F307B55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1F83562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A24D1B5" w14:textId="77777777" w:rsidR="00EF44F5" w:rsidRPr="00CF58F7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18DF62E" w14:textId="77777777" w:rsidR="00EF44F5" w:rsidRDefault="00EF44F5" w:rsidP="00DB75B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E2A0BFD" w14:textId="77777777" w:rsidR="00EF44F5" w:rsidRDefault="00EF44F5" w:rsidP="00DB75BA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A610BB6" w14:textId="36A9C134" w:rsidR="001D5EA4" w:rsidRPr="00E01F43" w:rsidRDefault="001D5EA4" w:rsidP="00DB75BA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  <w:r w:rsidRPr="00E01F43">
        <w:rPr>
          <w:rFonts w:ascii="Arial" w:hAnsi="Arial" w:cs="Arial"/>
          <w:color w:val="808080" w:themeColor="background1" w:themeShade="80"/>
          <w:sz w:val="20"/>
        </w:rPr>
        <w:t xml:space="preserve">The declaration submitted with the entry </w:t>
      </w:r>
      <w:r w:rsidRPr="00E01F43">
        <w:rPr>
          <w:rFonts w:ascii="Arial" w:hAnsi="Arial" w:cs="Arial"/>
          <w:b/>
          <w:color w:val="808080" w:themeColor="background1" w:themeShade="80"/>
          <w:sz w:val="20"/>
        </w:rPr>
        <w:t>MUST</w:t>
      </w:r>
      <w:r w:rsidRPr="00E01F43">
        <w:rPr>
          <w:rFonts w:ascii="Arial" w:hAnsi="Arial" w:cs="Arial"/>
          <w:color w:val="808080" w:themeColor="background1" w:themeShade="80"/>
          <w:sz w:val="20"/>
        </w:rPr>
        <w:t xml:space="preserve"> include details verifying all claims on New Zealand content and authorisation from the owner of the intellectual property.</w:t>
      </w:r>
    </w:p>
    <w:p w14:paraId="180B03E9" w14:textId="77777777" w:rsidR="001D5EA4" w:rsidRPr="00E01F43" w:rsidRDefault="001D5EA4" w:rsidP="00DB75BA">
      <w:pPr>
        <w:tabs>
          <w:tab w:val="left" w:pos="709"/>
          <w:tab w:val="left" w:pos="993"/>
        </w:tabs>
        <w:spacing w:line="200" w:lineRule="atLeast"/>
        <w:ind w:left="426" w:hanging="567"/>
        <w:rPr>
          <w:rFonts w:ascii="Arial" w:hAnsi="Arial" w:cs="Arial"/>
          <w:color w:val="808080" w:themeColor="background1" w:themeShade="80"/>
          <w:sz w:val="20"/>
        </w:rPr>
      </w:pPr>
    </w:p>
    <w:p w14:paraId="79A1BD5C" w14:textId="77777777" w:rsidR="001D5EA4" w:rsidRPr="00E01F43" w:rsidRDefault="001D5EA4" w:rsidP="00DB75BA">
      <w:pPr>
        <w:tabs>
          <w:tab w:val="left" w:pos="709"/>
          <w:tab w:val="left" w:pos="993"/>
        </w:tabs>
        <w:spacing w:line="200" w:lineRule="atLeast"/>
        <w:ind w:left="426" w:hanging="567"/>
        <w:rPr>
          <w:rFonts w:ascii="Arial" w:hAnsi="Arial" w:cs="Arial"/>
          <w:color w:val="808080" w:themeColor="background1" w:themeShade="80"/>
          <w:sz w:val="20"/>
        </w:rPr>
      </w:pPr>
    </w:p>
    <w:p w14:paraId="4CEA69B5" w14:textId="35799ECC" w:rsidR="001D5EA4" w:rsidRPr="00EA4BED" w:rsidRDefault="001D5EA4" w:rsidP="001F700F">
      <w:pPr>
        <w:tabs>
          <w:tab w:val="left" w:pos="709"/>
          <w:tab w:val="left" w:pos="993"/>
        </w:tabs>
        <w:spacing w:line="200" w:lineRule="atLeast"/>
        <w:rPr>
          <w:rFonts w:ascii="Arial" w:hAnsi="Arial" w:cs="Arial"/>
          <w:b/>
          <w:szCs w:val="24"/>
          <w:u w:val="single"/>
        </w:rPr>
      </w:pPr>
      <w:r w:rsidRPr="00EA4BED">
        <w:rPr>
          <w:rFonts w:ascii="Arial" w:hAnsi="Arial" w:cs="Arial"/>
          <w:b/>
          <w:szCs w:val="24"/>
          <w:u w:val="single"/>
        </w:rPr>
        <w:t>(6</w:t>
      </w:r>
      <w:r w:rsidR="00EA4BED" w:rsidRPr="00EA4BED">
        <w:rPr>
          <w:rFonts w:ascii="Arial" w:hAnsi="Arial" w:cs="Arial"/>
          <w:b/>
          <w:szCs w:val="24"/>
          <w:u w:val="single"/>
        </w:rPr>
        <w:t xml:space="preserve">) </w:t>
      </w:r>
      <w:r w:rsidRPr="00EA4BED">
        <w:rPr>
          <w:rFonts w:ascii="Arial" w:hAnsi="Arial" w:cs="Arial"/>
          <w:b/>
          <w:szCs w:val="24"/>
          <w:u w:val="single"/>
        </w:rPr>
        <w:t>Environmental Achievement</w:t>
      </w:r>
      <w:r w:rsidRPr="00EA4BED">
        <w:rPr>
          <w:rFonts w:ascii="Arial" w:hAnsi="Arial" w:cs="Arial"/>
          <w:b/>
          <w:szCs w:val="24"/>
          <w:u w:val="single"/>
        </w:rPr>
        <w:tab/>
      </w:r>
      <w:r w:rsidRPr="00EA4BED">
        <w:rPr>
          <w:rFonts w:ascii="Arial" w:hAnsi="Arial" w:cs="Arial"/>
          <w:b/>
          <w:szCs w:val="24"/>
          <w:u w:val="single"/>
        </w:rPr>
        <w:tab/>
      </w:r>
      <w:r w:rsidR="00EA4BED">
        <w:rPr>
          <w:rFonts w:ascii="Arial" w:hAnsi="Arial" w:cs="Arial"/>
          <w:b/>
          <w:szCs w:val="24"/>
          <w:u w:val="single"/>
        </w:rPr>
        <w:tab/>
      </w:r>
      <w:r w:rsidR="00EA4BED">
        <w:rPr>
          <w:rFonts w:ascii="Arial" w:hAnsi="Arial" w:cs="Arial"/>
          <w:b/>
          <w:szCs w:val="24"/>
          <w:u w:val="single"/>
        </w:rPr>
        <w:tab/>
      </w:r>
      <w:r w:rsidR="00EA4BED">
        <w:rPr>
          <w:rFonts w:ascii="Arial" w:hAnsi="Arial" w:cs="Arial"/>
          <w:b/>
          <w:szCs w:val="24"/>
          <w:u w:val="single"/>
        </w:rPr>
        <w:tab/>
      </w:r>
      <w:r w:rsidR="00EA4BED">
        <w:rPr>
          <w:rFonts w:ascii="Arial" w:hAnsi="Arial" w:cs="Arial"/>
          <w:b/>
          <w:szCs w:val="24"/>
          <w:u w:val="single"/>
        </w:rPr>
        <w:tab/>
      </w:r>
      <w:r w:rsidRPr="00EA4BED">
        <w:rPr>
          <w:rFonts w:ascii="Arial" w:hAnsi="Arial" w:cs="Arial"/>
          <w:b/>
          <w:szCs w:val="24"/>
          <w:u w:val="single"/>
        </w:rPr>
        <w:tab/>
      </w:r>
      <w:r w:rsidRPr="00EA4BED">
        <w:rPr>
          <w:rFonts w:ascii="Arial" w:hAnsi="Arial" w:cs="Arial"/>
          <w:b/>
          <w:szCs w:val="24"/>
          <w:u w:val="single"/>
        </w:rPr>
        <w:tab/>
      </w:r>
      <w:r w:rsidRPr="00EA4BED">
        <w:rPr>
          <w:rFonts w:ascii="Arial" w:hAnsi="Arial" w:cs="Arial"/>
          <w:b/>
          <w:szCs w:val="24"/>
          <w:u w:val="single"/>
        </w:rPr>
        <w:tab/>
        <w:t>(10%)</w:t>
      </w:r>
    </w:p>
    <w:p w14:paraId="12A8DABE" w14:textId="0D9D6998" w:rsidR="00C8527D" w:rsidRPr="00310812" w:rsidRDefault="00C8527D" w:rsidP="00C8527D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332D7383" w14:textId="6A49FE13" w:rsidR="001D5EA4" w:rsidRPr="00CE66D6" w:rsidRDefault="00FF0FC2" w:rsidP="00DB75BA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1D5EA4" w:rsidRPr="00CE66D6">
        <w:rPr>
          <w:rFonts w:ascii="Arial" w:hAnsi="Arial" w:cs="Arial"/>
          <w:i/>
          <w:sz w:val="20"/>
        </w:rPr>
        <w:t>Please refer to Page 8 of the Plastics</w:t>
      </w:r>
      <w:r>
        <w:rPr>
          <w:rFonts w:ascii="Arial" w:hAnsi="Arial" w:cs="Arial"/>
          <w:i/>
          <w:sz w:val="20"/>
        </w:rPr>
        <w:t xml:space="preserve"> </w:t>
      </w:r>
      <w:r w:rsidR="001D5EA4" w:rsidRPr="00CE66D6">
        <w:rPr>
          <w:rFonts w:ascii="Arial" w:hAnsi="Arial" w:cs="Arial"/>
          <w:i/>
          <w:sz w:val="20"/>
        </w:rPr>
        <w:t>New Zealand Design for the Environment Guidelines</w:t>
      </w:r>
    </w:p>
    <w:p w14:paraId="71B53098" w14:textId="77777777" w:rsidR="001D5EA4" w:rsidRPr="00A06826" w:rsidRDefault="001D5EA4" w:rsidP="00DB75BA">
      <w:pPr>
        <w:tabs>
          <w:tab w:val="left" w:pos="993"/>
        </w:tabs>
        <w:ind w:left="360" w:firstLine="65"/>
        <w:rPr>
          <w:rFonts w:ascii="Arial" w:hAnsi="Arial" w:cs="Arial"/>
          <w:sz w:val="20"/>
        </w:rPr>
      </w:pPr>
    </w:p>
    <w:p w14:paraId="718D3868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6.1 Material Selection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1B9E3F1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36A7F9F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7AEE642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BC4303E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07B9231" w14:textId="77777777" w:rsidR="00EA4BED" w:rsidRDefault="00EA4BED" w:rsidP="00EA4BED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7CDB411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6.2 Product Design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981B388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FD173EB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15906F8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F6D10A9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62528EB" w14:textId="77777777" w:rsidR="00EA4BED" w:rsidRDefault="00EA4BED" w:rsidP="00EA4BED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5F992FA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6.3 Process Design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28887C5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ACD4949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081629E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EB123DC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CB98E4F" w14:textId="77777777" w:rsidR="00EA4BED" w:rsidRDefault="00EA4BED" w:rsidP="00EA4BED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65080E4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6.4 Communication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96D6E69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631AC33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AA81CAE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E613EAA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3ADD87A" w14:textId="77777777" w:rsidR="00EA4BED" w:rsidRDefault="00EA4BED" w:rsidP="00EA4BED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30126A4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6.5 Distribution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34508D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802E527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21DB7EC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925BFC2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83A6C63" w14:textId="77777777" w:rsidR="00EA4BED" w:rsidRDefault="00EA4BED" w:rsidP="00EA4BED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D55FDEB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6.6 Reduction of Impacts During Production Use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6FB08C0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78B6247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945FDEE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D2B7FE3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8D5D4A5" w14:textId="77777777" w:rsidR="00EA4BED" w:rsidRDefault="00EA4BED" w:rsidP="00EA4BED">
      <w:pPr>
        <w:tabs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815A248" w14:textId="77777777" w:rsidR="00EA4BED" w:rsidRPr="00CF58F7" w:rsidRDefault="001D5EA4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E01F43">
        <w:rPr>
          <w:rFonts w:ascii="Arial" w:hAnsi="Arial" w:cs="Arial"/>
          <w:b/>
          <w:bCs/>
          <w:color w:val="808080" w:themeColor="background1" w:themeShade="80"/>
          <w:sz w:val="20"/>
        </w:rPr>
        <w:t>6.7 End of life Options</w:t>
      </w:r>
      <w:r w:rsidR="00EA4BED"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0FF7946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3DC5974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760ADFA" w14:textId="77777777" w:rsidR="00EA4BED" w:rsidRPr="00CF58F7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2FF2CF6" w14:textId="77777777" w:rsidR="00EA4BED" w:rsidRDefault="00EA4BED" w:rsidP="00EA4BED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F1293D2" w14:textId="1E4BAC17" w:rsidR="000B0D85" w:rsidRPr="00E01F43" w:rsidRDefault="000B0D85" w:rsidP="00DB75BA">
      <w:pPr>
        <w:autoSpaceDE w:val="0"/>
        <w:autoSpaceDN w:val="0"/>
        <w:adjustRightInd w:val="0"/>
        <w:rPr>
          <w:color w:val="808080" w:themeColor="background1" w:themeShade="80"/>
        </w:rPr>
      </w:pPr>
    </w:p>
    <w:sectPr w:rsidR="000B0D85" w:rsidRPr="00E01F43" w:rsidSect="00780454">
      <w:footerReference w:type="default" r:id="rId6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8862" w14:textId="77777777" w:rsidR="00FA1F1E" w:rsidRDefault="00FA1F1E" w:rsidP="007D5EC3">
      <w:r>
        <w:separator/>
      </w:r>
    </w:p>
  </w:endnote>
  <w:endnote w:type="continuationSeparator" w:id="0">
    <w:p w14:paraId="56A8E5FA" w14:textId="77777777" w:rsidR="00FA1F1E" w:rsidRDefault="00FA1F1E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C87E" w14:textId="77777777" w:rsidR="0032775B" w:rsidRDefault="0032775B">
    <w:pPr>
      <w:pStyle w:val="Footer"/>
    </w:pPr>
  </w:p>
  <w:p w14:paraId="112DDD8D" w14:textId="215C8EF8" w:rsidR="0032775B" w:rsidRDefault="002771DC">
    <w:pPr>
      <w:pStyle w:val="Footer"/>
    </w:pPr>
    <w:r>
      <w:rPr>
        <w:noProof/>
        <w:lang w:eastAsia="en-US"/>
      </w:rPr>
      <w:drawing>
        <wp:inline distT="0" distB="0" distL="0" distR="0" wp14:anchorId="76E57211" wp14:editId="4663674B">
          <wp:extent cx="6475730" cy="5727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CADB" w14:textId="77777777" w:rsidR="00FA1F1E" w:rsidRDefault="00FA1F1E" w:rsidP="007D5EC3">
      <w:r>
        <w:separator/>
      </w:r>
    </w:p>
  </w:footnote>
  <w:footnote w:type="continuationSeparator" w:id="0">
    <w:p w14:paraId="2BFAFF20" w14:textId="77777777" w:rsidR="00FA1F1E" w:rsidRDefault="00FA1F1E" w:rsidP="007D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3"/>
    <w:rsid w:val="000219A8"/>
    <w:rsid w:val="000359A1"/>
    <w:rsid w:val="00045DE0"/>
    <w:rsid w:val="000466B5"/>
    <w:rsid w:val="000B0D85"/>
    <w:rsid w:val="000C10F2"/>
    <w:rsid w:val="000E0EE9"/>
    <w:rsid w:val="000E52D4"/>
    <w:rsid w:val="000F06AE"/>
    <w:rsid w:val="00116E4D"/>
    <w:rsid w:val="00137C17"/>
    <w:rsid w:val="00146636"/>
    <w:rsid w:val="0016110E"/>
    <w:rsid w:val="00186961"/>
    <w:rsid w:val="001C6EA0"/>
    <w:rsid w:val="001D543F"/>
    <w:rsid w:val="001D5EA4"/>
    <w:rsid w:val="001F700F"/>
    <w:rsid w:val="00263C9E"/>
    <w:rsid w:val="002771DC"/>
    <w:rsid w:val="00302991"/>
    <w:rsid w:val="00310812"/>
    <w:rsid w:val="0032775B"/>
    <w:rsid w:val="003668F9"/>
    <w:rsid w:val="00393099"/>
    <w:rsid w:val="003D30EA"/>
    <w:rsid w:val="003D6A8E"/>
    <w:rsid w:val="003F2725"/>
    <w:rsid w:val="003F6D59"/>
    <w:rsid w:val="00432DC5"/>
    <w:rsid w:val="00433C36"/>
    <w:rsid w:val="00476D24"/>
    <w:rsid w:val="00486617"/>
    <w:rsid w:val="005273CF"/>
    <w:rsid w:val="00543695"/>
    <w:rsid w:val="00553AFA"/>
    <w:rsid w:val="00577B20"/>
    <w:rsid w:val="00592C25"/>
    <w:rsid w:val="005B0B79"/>
    <w:rsid w:val="006405D0"/>
    <w:rsid w:val="0066736F"/>
    <w:rsid w:val="006B0C41"/>
    <w:rsid w:val="006B3A02"/>
    <w:rsid w:val="006B67BE"/>
    <w:rsid w:val="00752E7A"/>
    <w:rsid w:val="00780454"/>
    <w:rsid w:val="007C0E05"/>
    <w:rsid w:val="007D5EC3"/>
    <w:rsid w:val="00842556"/>
    <w:rsid w:val="009066E0"/>
    <w:rsid w:val="0096556A"/>
    <w:rsid w:val="00966B45"/>
    <w:rsid w:val="009C6823"/>
    <w:rsid w:val="00A211CE"/>
    <w:rsid w:val="00AA45D2"/>
    <w:rsid w:val="00B362FF"/>
    <w:rsid w:val="00B555D6"/>
    <w:rsid w:val="00B73CE6"/>
    <w:rsid w:val="00BC2357"/>
    <w:rsid w:val="00BC6447"/>
    <w:rsid w:val="00BE0FA7"/>
    <w:rsid w:val="00BE43BF"/>
    <w:rsid w:val="00C47C17"/>
    <w:rsid w:val="00C8527D"/>
    <w:rsid w:val="00CE66D6"/>
    <w:rsid w:val="00CF58F7"/>
    <w:rsid w:val="00D27DFE"/>
    <w:rsid w:val="00D3223A"/>
    <w:rsid w:val="00D71FCB"/>
    <w:rsid w:val="00DB75BA"/>
    <w:rsid w:val="00DF683D"/>
    <w:rsid w:val="00E01F43"/>
    <w:rsid w:val="00E176BA"/>
    <w:rsid w:val="00E53C30"/>
    <w:rsid w:val="00E632B0"/>
    <w:rsid w:val="00EA4BED"/>
    <w:rsid w:val="00EF44F5"/>
    <w:rsid w:val="00F2035F"/>
    <w:rsid w:val="00F7479A"/>
    <w:rsid w:val="00FA1F1E"/>
    <w:rsid w:val="00FC18EA"/>
    <w:rsid w:val="00FF0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66E7"/>
  <w15:docId w15:val="{B7DF746E-7725-4A72-A652-37BC90A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F9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Theme="minorEastAsia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4</cp:revision>
  <dcterms:created xsi:type="dcterms:W3CDTF">2014-06-18T07:03:00Z</dcterms:created>
  <dcterms:modified xsi:type="dcterms:W3CDTF">2016-04-11T11:19:00Z</dcterms:modified>
</cp:coreProperties>
</file>